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784D3475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</w:t>
      </w:r>
      <w:r w:rsidR="00D91B8B" w:rsidRPr="00D91B8B">
        <w:rPr>
          <w:rFonts w:cs="Arial"/>
        </w:rPr>
        <w:t>00</w:t>
      </w:r>
      <w:r w:rsidR="00BD38A7">
        <w:rPr>
          <w:rFonts w:cs="Arial"/>
        </w:rPr>
        <w:t>53</w:t>
      </w:r>
      <w:r w:rsidR="00B525B8">
        <w:rPr>
          <w:rFonts w:cs="Arial"/>
        </w:rPr>
        <w:t>/</w:t>
      </w:r>
      <w:r w:rsidR="005B00FD">
        <w:rPr>
          <w:rFonts w:cs="Arial"/>
        </w:rPr>
        <w:t>2023</w:t>
      </w:r>
    </w:p>
    <w:p w14:paraId="4E226EC6" w14:textId="6495AC56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5B00FD">
        <w:rPr>
          <w:rFonts w:cs="Arial"/>
        </w:rPr>
        <w:t>3</w:t>
      </w:r>
      <w:r w:rsidR="00B525B8">
        <w:rPr>
          <w:rFonts w:cs="Arial"/>
        </w:rPr>
        <w:t>-</w:t>
      </w:r>
      <w:r w:rsidR="00BD38A7">
        <w:rPr>
          <w:rFonts w:cs="Arial"/>
          <w:color w:val="000000" w:themeColor="text1"/>
        </w:rPr>
        <w:t>310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96F35" w14:textId="77777777" w:rsidR="002D36A3" w:rsidRDefault="002D36A3">
      <w:r>
        <w:separator/>
      </w:r>
    </w:p>
  </w:endnote>
  <w:endnote w:type="continuationSeparator" w:id="0">
    <w:p w14:paraId="11FBA76A" w14:textId="77777777" w:rsidR="002D36A3" w:rsidRDefault="002D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DF707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D38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D38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53CB1" w14:textId="77777777" w:rsidR="002D36A3" w:rsidRDefault="002D36A3">
      <w:r>
        <w:separator/>
      </w:r>
    </w:p>
  </w:footnote>
  <w:footnote w:type="continuationSeparator" w:id="0">
    <w:p w14:paraId="39C0ED52" w14:textId="77777777" w:rsidR="002D36A3" w:rsidRDefault="002D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26D49-FB9D-4048-A8A2-ED396555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2016-06-20T06:28:00Z</cp:lastPrinted>
  <dcterms:created xsi:type="dcterms:W3CDTF">2016-05-31T11:25:00Z</dcterms:created>
  <dcterms:modified xsi:type="dcterms:W3CDTF">2023-08-23T10:30:00Z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